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XLVIII Jornadas Nacionales de Estadística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2467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al 23 de octubre de 2026, Facultad de Ciencias , Universidad de Valparaíso, Valparaíso, Chile</w:t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-53974</wp:posOffset>
                </wp:positionH>
                <wp:positionV relativeFrom="paragraph">
                  <wp:posOffset>248285</wp:posOffset>
                </wp:positionV>
                <wp:extent cx="6253480" cy="0"/>
                <wp:effectExtent b="1588" l="0" r="0" t="1588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480" cy="0"/>
                        </a:xfrm>
                        <a:prstGeom prst="line"/>
                        <a:noFill/>
                        <a:ln cap="flat" cmpd="sng"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-53974</wp:posOffset>
                </wp:positionH>
                <wp:positionV relativeFrom="paragraph">
                  <wp:posOffset>248285</wp:posOffset>
                </wp:positionV>
                <wp:extent cx="6253480" cy="317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3480" cy="31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2467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vertAlign w:val="baseline"/>
          <w:rtl w:val="0"/>
        </w:rPr>
        <w:t xml:space="preserve">Título del trabajo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Primer Autor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80" w:lineRule="auto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Filiación de Primer Autor.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Segundo Autor</w:t>
      </w:r>
    </w:p>
    <w:p w:rsidR="00000000" w:rsidDel="00000000" w:rsidP="00000000" w:rsidRDefault="00000000" w:rsidRPr="00000000" w14:paraId="00000009">
      <w:pPr>
        <w:spacing w:line="180" w:lineRule="auto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Filiación de Segundo Autor.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Tercer Autor</w:t>
      </w:r>
    </w:p>
    <w:p w:rsidR="00000000" w:rsidDel="00000000" w:rsidP="00000000" w:rsidRDefault="00000000" w:rsidRPr="00000000" w14:paraId="0000000B">
      <w:pPr>
        <w:spacing w:line="180" w:lineRule="auto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Filiación de Tercer Autor.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92" w:lineRule="auto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i4pizpoc9fv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Este es el formato para resumen de una conferencia, comunicación, cursillo o poster de las XLVII Jornadas Nacionales de Estadística, que se realizarán en la Facultad de Ciencias de la Universidad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Valparaíso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Val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paraíso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durante los días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21, 22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octubre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 Se solicita que este formato sea respetado por todos los autores. La extensión del resumen debe encontrarse entre 400 a 500 palabras. No incluya figuras ni tablas.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Palabras o frases claves: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Resumen, formato, autores, ﬁliación.</w:t>
      </w:r>
    </w:p>
    <w:p w:rsidR="00000000" w:rsidDel="00000000" w:rsidP="00000000" w:rsidRDefault="00000000" w:rsidRPr="00000000" w14:paraId="00000011">
      <w:pPr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[1] M. Brown,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Sets of constant distance from a planar set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Michigan Math. J. nº 47 (1972), 321-323.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[2] E. L. Lima,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Espaços Métricos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Projecto Euclides, 1983. 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[3] L. D. Loveland,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When midsets are manifolds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Proceedings of Amer. Math. Soc. 61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nº. 2 (1976), 353-360.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[4] J. R. Munkres,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Topology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Prentice Hall, Inc., 2000.</w:t>
      </w:r>
    </w:p>
    <w:sectPr>
      <w:footerReference r:id="rId8" w:type="default"/>
      <w:footerReference r:id="rId9" w:type="even"/>
      <w:pgSz w:h="17337" w:w="11905" w:orient="portrait"/>
      <w:pgMar w:bottom="1361" w:top="851" w:left="1384" w:right="879" w:header="1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>
        <w:rFonts w:ascii="Times New Roman" w:cs="Times New Roman" w:eastAsia="Times New Roman" w:hAnsi="Times New Roman"/>
        <w:i w:val="0"/>
        <w:iCs w:val="0"/>
        <w:color w:val="000000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 financiado por xxxxx.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autor@email.ps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