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CA83" w14:textId="20D1EB29" w:rsidR="008914A9" w:rsidRPr="008914A9" w:rsidRDefault="008914A9" w:rsidP="00B85F15">
      <w:pPr>
        <w:tabs>
          <w:tab w:val="left" w:pos="6672"/>
        </w:tabs>
        <w:jc w:val="center"/>
        <w:rPr>
          <w:lang w:val="es-ES"/>
        </w:rPr>
      </w:pPr>
      <w:r>
        <w:rPr>
          <w:lang w:val="es-ES"/>
        </w:rPr>
        <w:t>Llamado a Concurso</w:t>
      </w:r>
    </w:p>
    <w:p w14:paraId="70763A34" w14:textId="5ECCE52F" w:rsidR="008914A9" w:rsidRDefault="00B85F15" w:rsidP="00E712C9">
      <w:pPr>
        <w:tabs>
          <w:tab w:val="left" w:pos="6672"/>
        </w:tabs>
        <w:jc w:val="center"/>
        <w:rPr>
          <w:lang w:val="es-ES"/>
        </w:rPr>
      </w:pPr>
      <w:r>
        <w:rPr>
          <w:lang w:val="es-ES"/>
        </w:rPr>
        <w:t>P</w:t>
      </w:r>
      <w:r w:rsidR="008914A9">
        <w:rPr>
          <w:lang w:val="es-ES"/>
        </w:rPr>
        <w:t>osiciones</w:t>
      </w:r>
      <w:r w:rsidR="008914A9" w:rsidRPr="008914A9">
        <w:rPr>
          <w:lang w:val="es-ES"/>
        </w:rPr>
        <w:t xml:space="preserve"> </w:t>
      </w:r>
      <w:r w:rsidR="00E712C9">
        <w:rPr>
          <w:lang w:val="es-ES"/>
        </w:rPr>
        <w:t>A</w:t>
      </w:r>
      <w:r w:rsidR="008914A9" w:rsidRPr="008914A9">
        <w:rPr>
          <w:lang w:val="es-ES"/>
        </w:rPr>
        <w:t>cadémic</w:t>
      </w:r>
      <w:r w:rsidR="008914A9">
        <w:rPr>
          <w:lang w:val="es-ES"/>
        </w:rPr>
        <w:t>a</w:t>
      </w:r>
      <w:r w:rsidR="008914A9" w:rsidRPr="008914A9">
        <w:rPr>
          <w:lang w:val="es-ES"/>
        </w:rPr>
        <w:t>s en</w:t>
      </w:r>
      <w:r w:rsidR="00E712C9">
        <w:rPr>
          <w:lang w:val="es-ES"/>
        </w:rPr>
        <w:t xml:space="preserve"> Estadística</w:t>
      </w:r>
    </w:p>
    <w:p w14:paraId="0D34D8DA" w14:textId="77777777" w:rsidR="00E712C9" w:rsidRPr="008914A9" w:rsidRDefault="00E712C9" w:rsidP="00E712C9">
      <w:pPr>
        <w:tabs>
          <w:tab w:val="left" w:pos="6672"/>
        </w:tabs>
        <w:jc w:val="center"/>
        <w:rPr>
          <w:lang w:val="es-ES"/>
        </w:rPr>
      </w:pPr>
    </w:p>
    <w:p w14:paraId="02A3C126" w14:textId="0287CD5B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  <w:r w:rsidRPr="00B04BA1">
        <w:rPr>
          <w:rFonts w:asciiTheme="minorHAnsi" w:hAnsiTheme="minorHAnsi" w:cstheme="minorHAnsi"/>
          <w:lang w:val="es-ES"/>
        </w:rPr>
        <w:t xml:space="preserve">La Facultad de Matemáticas de la Pontificia Universidad Católica de Chile (UC Chile) invita a postular </w:t>
      </w:r>
      <w:r w:rsidR="0028570E" w:rsidRPr="00B04BA1">
        <w:rPr>
          <w:rFonts w:asciiTheme="minorHAnsi" w:hAnsiTheme="minorHAnsi" w:cstheme="minorHAnsi"/>
          <w:lang w:val="es-ES"/>
        </w:rPr>
        <w:t>a</w:t>
      </w:r>
      <w:r w:rsidRPr="00B04BA1">
        <w:rPr>
          <w:rFonts w:asciiTheme="minorHAnsi" w:hAnsiTheme="minorHAnsi" w:cstheme="minorHAnsi"/>
          <w:lang w:val="es-ES"/>
        </w:rPr>
        <w:t xml:space="preserve"> dos (2) p</w:t>
      </w:r>
      <w:r w:rsidR="00F8513E" w:rsidRPr="00B04BA1">
        <w:rPr>
          <w:rFonts w:asciiTheme="minorHAnsi" w:hAnsiTheme="minorHAnsi" w:cstheme="minorHAnsi"/>
          <w:lang w:val="es-ES"/>
        </w:rPr>
        <w:t>osiciones</w:t>
      </w:r>
      <w:r w:rsidRPr="00B04BA1">
        <w:rPr>
          <w:rFonts w:asciiTheme="minorHAnsi" w:hAnsiTheme="minorHAnsi" w:cstheme="minorHAnsi"/>
          <w:lang w:val="es-ES"/>
        </w:rPr>
        <w:t xml:space="preserve"> de tiempo completo en su Departamento de Estadística </w:t>
      </w:r>
      <w:r w:rsidR="00F8513E" w:rsidRPr="00B04BA1">
        <w:rPr>
          <w:rFonts w:asciiTheme="minorHAnsi" w:hAnsiTheme="minorHAnsi" w:cstheme="minorHAnsi"/>
          <w:lang w:val="es-ES"/>
        </w:rPr>
        <w:t xml:space="preserve">en la categoría de </w:t>
      </w:r>
      <w:r w:rsidRPr="00B04BA1">
        <w:rPr>
          <w:rFonts w:asciiTheme="minorHAnsi" w:hAnsiTheme="minorHAnsi" w:cstheme="minorHAnsi"/>
          <w:lang w:val="es-ES"/>
        </w:rPr>
        <w:t>Profesor</w:t>
      </w:r>
      <w:r w:rsidR="0CFDA5D6" w:rsidRPr="00B04BA1">
        <w:rPr>
          <w:rFonts w:asciiTheme="minorHAnsi" w:hAnsiTheme="minorHAnsi" w:cstheme="minorHAnsi"/>
          <w:lang w:val="es-ES"/>
        </w:rPr>
        <w:t xml:space="preserve"> o Profesora</w:t>
      </w:r>
      <w:r w:rsidRPr="00B04BA1">
        <w:rPr>
          <w:rFonts w:asciiTheme="minorHAnsi" w:hAnsiTheme="minorHAnsi" w:cstheme="minorHAnsi"/>
          <w:lang w:val="es-ES"/>
        </w:rPr>
        <w:t xml:space="preserve"> Asistente o Asociado</w:t>
      </w:r>
      <w:r w:rsidR="00F72226" w:rsidRPr="00B04BA1">
        <w:rPr>
          <w:rFonts w:asciiTheme="minorHAnsi" w:hAnsiTheme="minorHAnsi" w:cstheme="minorHAnsi"/>
          <w:lang w:val="es-ES"/>
        </w:rPr>
        <w:t>,</w:t>
      </w:r>
      <w:r w:rsidRPr="00B04BA1">
        <w:rPr>
          <w:rFonts w:asciiTheme="minorHAnsi" w:hAnsiTheme="minorHAnsi" w:cstheme="minorHAnsi"/>
          <w:lang w:val="es-ES"/>
        </w:rPr>
        <w:t xml:space="preserve"> a partir de </w:t>
      </w:r>
      <w:r w:rsidR="004D1CC3">
        <w:rPr>
          <w:rFonts w:asciiTheme="minorHAnsi" w:hAnsiTheme="minorHAnsi" w:cstheme="minorHAnsi"/>
          <w:lang w:val="es-ES"/>
        </w:rPr>
        <w:t>enero de 2026</w:t>
      </w:r>
      <w:r w:rsidRPr="00B04BA1">
        <w:rPr>
          <w:rFonts w:asciiTheme="minorHAnsi" w:hAnsiTheme="minorHAnsi" w:cstheme="minorHAnsi"/>
          <w:lang w:val="es-ES"/>
        </w:rPr>
        <w:t xml:space="preserve">. </w:t>
      </w:r>
      <w:r w:rsidR="00F72226" w:rsidRPr="00B04BA1">
        <w:rPr>
          <w:rFonts w:asciiTheme="minorHAnsi" w:hAnsiTheme="minorHAnsi" w:cstheme="minorHAnsi"/>
          <w:lang w:val="es-ES"/>
        </w:rPr>
        <w:t xml:space="preserve">Postulaciones de </w:t>
      </w:r>
      <w:r w:rsidR="677877D9" w:rsidRPr="00B04BA1">
        <w:rPr>
          <w:rFonts w:asciiTheme="minorHAnsi" w:hAnsiTheme="minorHAnsi" w:cstheme="minorHAnsi"/>
          <w:lang w:val="es-ES"/>
        </w:rPr>
        <w:t>personas</w:t>
      </w:r>
      <w:r w:rsidRPr="00B04BA1">
        <w:rPr>
          <w:rFonts w:asciiTheme="minorHAnsi" w:hAnsiTheme="minorHAnsi" w:cstheme="minorHAnsi"/>
          <w:lang w:val="es-ES"/>
        </w:rPr>
        <w:t xml:space="preserve"> </w:t>
      </w:r>
      <w:r w:rsidR="00F72226" w:rsidRPr="00B04BA1">
        <w:rPr>
          <w:rFonts w:asciiTheme="minorHAnsi" w:hAnsiTheme="minorHAnsi" w:cstheme="minorHAnsi"/>
          <w:lang w:val="es-ES"/>
        </w:rPr>
        <w:t>provenientes de todas las áreas de la estadística, teórica o aplicada, son bienvenidas</w:t>
      </w:r>
      <w:r w:rsidRPr="00B04BA1">
        <w:rPr>
          <w:rFonts w:asciiTheme="minorHAnsi" w:hAnsiTheme="minorHAnsi" w:cstheme="minorHAnsi"/>
          <w:lang w:val="es-ES"/>
        </w:rPr>
        <w:t>.</w:t>
      </w:r>
    </w:p>
    <w:p w14:paraId="5F3583A1" w14:textId="77777777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</w:p>
    <w:p w14:paraId="23079381" w14:textId="61DC35A9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  <w:r w:rsidRPr="00B04BA1">
        <w:rPr>
          <w:rFonts w:asciiTheme="minorHAnsi" w:hAnsiTheme="minorHAnsi" w:cstheme="minorHAnsi"/>
          <w:lang w:val="es-ES"/>
        </w:rPr>
        <w:t xml:space="preserve">La Pontificia Universidad Católica de Chile se encuentra entre las mejores universidades de América Latina y su Facultad de Matemáticas es la unidad académica responsable del desarrollo y promoción de las Matemáticas y la Estadística. Cuenta con un amplio cuerpo académico que ha crecido significativamente en los últimos años, diversificando el alcance de sus áreas y atrayendo a jóvenes investigadores de todo el mundo. Ofrecemos un </w:t>
      </w:r>
      <w:r w:rsidR="00F8513E" w:rsidRPr="00B04BA1">
        <w:rPr>
          <w:rFonts w:asciiTheme="minorHAnsi" w:hAnsiTheme="minorHAnsi" w:cstheme="minorHAnsi"/>
          <w:lang w:val="es-ES"/>
        </w:rPr>
        <w:t xml:space="preserve">atractivo </w:t>
      </w:r>
      <w:r w:rsidRPr="00B04BA1">
        <w:rPr>
          <w:rFonts w:asciiTheme="minorHAnsi" w:hAnsiTheme="minorHAnsi" w:cstheme="minorHAnsi"/>
          <w:lang w:val="es-ES"/>
        </w:rPr>
        <w:t>entorno de investigación y muchos recursos para apoyar a nuestros profesores</w:t>
      </w:r>
      <w:r w:rsidR="52E637CD" w:rsidRPr="00B04BA1">
        <w:rPr>
          <w:rFonts w:asciiTheme="minorHAnsi" w:hAnsiTheme="minorHAnsi" w:cstheme="minorHAnsi"/>
          <w:lang w:val="es-ES"/>
        </w:rPr>
        <w:t xml:space="preserve"> y profesoras</w:t>
      </w:r>
      <w:r w:rsidRPr="00B04BA1">
        <w:rPr>
          <w:rFonts w:asciiTheme="minorHAnsi" w:hAnsiTheme="minorHAnsi" w:cstheme="minorHAnsi"/>
          <w:lang w:val="es-ES"/>
        </w:rPr>
        <w:t xml:space="preserve">. </w:t>
      </w:r>
      <w:r w:rsidR="008F5CD9" w:rsidRPr="00B04BA1">
        <w:rPr>
          <w:rFonts w:asciiTheme="minorHAnsi" w:hAnsiTheme="minorHAnsi" w:cstheme="minorHAnsi"/>
          <w:lang w:val="es-ES"/>
        </w:rPr>
        <w:t xml:space="preserve">La UC apoya de forma significativa las postulaciones a los fondos individuales ofrecidos por </w:t>
      </w:r>
      <w:r w:rsidRPr="00B04BA1">
        <w:rPr>
          <w:rFonts w:asciiTheme="minorHAnsi" w:hAnsiTheme="minorHAnsi" w:cstheme="minorHAnsi"/>
          <w:lang w:val="es-ES"/>
        </w:rPr>
        <w:t>la Agencia Nacional de Investigación y Desarrollo (ANID)</w:t>
      </w:r>
      <w:r w:rsidR="008F5CD9" w:rsidRPr="00B04BA1">
        <w:rPr>
          <w:rFonts w:asciiTheme="minorHAnsi" w:hAnsiTheme="minorHAnsi" w:cstheme="minorHAnsi"/>
          <w:lang w:val="es-ES"/>
        </w:rPr>
        <w:t>,</w:t>
      </w:r>
      <w:r w:rsidRPr="00B04BA1">
        <w:rPr>
          <w:rFonts w:asciiTheme="minorHAnsi" w:hAnsiTheme="minorHAnsi" w:cstheme="minorHAnsi"/>
          <w:lang w:val="es-ES"/>
        </w:rPr>
        <w:t xml:space="preserve"> y nuestras propuestas gozan de un alto grado de éxito.</w:t>
      </w:r>
    </w:p>
    <w:p w14:paraId="74B28870" w14:textId="77777777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</w:p>
    <w:p w14:paraId="2E3A341A" w14:textId="0AB79799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  <w:r w:rsidRPr="00B04BA1">
        <w:rPr>
          <w:rFonts w:asciiTheme="minorHAnsi" w:hAnsiTheme="minorHAnsi" w:cstheme="minorHAnsi"/>
          <w:lang w:val="es-ES"/>
        </w:rPr>
        <w:t xml:space="preserve">La carga docente es de </w:t>
      </w:r>
      <w:r w:rsidR="00FE5EFC">
        <w:rPr>
          <w:rFonts w:asciiTheme="minorHAnsi" w:hAnsiTheme="minorHAnsi" w:cstheme="minorHAnsi"/>
          <w:lang w:val="es-ES"/>
        </w:rPr>
        <w:t>tres (</w:t>
      </w:r>
      <w:r w:rsidRPr="00B04BA1">
        <w:rPr>
          <w:rFonts w:asciiTheme="minorHAnsi" w:hAnsiTheme="minorHAnsi" w:cstheme="minorHAnsi"/>
          <w:lang w:val="es-ES"/>
        </w:rPr>
        <w:t>3</w:t>
      </w:r>
      <w:r w:rsidR="00FE5EFC">
        <w:rPr>
          <w:rFonts w:asciiTheme="minorHAnsi" w:hAnsiTheme="minorHAnsi" w:cstheme="minorHAnsi"/>
          <w:lang w:val="es-ES"/>
        </w:rPr>
        <w:t>)</w:t>
      </w:r>
      <w:r w:rsidRPr="00B04BA1">
        <w:rPr>
          <w:rFonts w:asciiTheme="minorHAnsi" w:hAnsiTheme="minorHAnsi" w:cstheme="minorHAnsi"/>
          <w:lang w:val="es-ES"/>
        </w:rPr>
        <w:t xml:space="preserve"> cursos por año, distribuidos en dos semestres. No se requiere dominio del español para </w:t>
      </w:r>
      <w:r w:rsidR="00F8513E" w:rsidRPr="00B04BA1">
        <w:rPr>
          <w:rFonts w:asciiTheme="minorHAnsi" w:hAnsiTheme="minorHAnsi" w:cstheme="minorHAnsi"/>
          <w:lang w:val="es-ES"/>
        </w:rPr>
        <w:t xml:space="preserve">la </w:t>
      </w:r>
      <w:r w:rsidRPr="00B04BA1">
        <w:rPr>
          <w:rFonts w:asciiTheme="minorHAnsi" w:hAnsiTheme="minorHAnsi" w:cstheme="minorHAnsi"/>
          <w:lang w:val="es-ES"/>
        </w:rPr>
        <w:t>postula</w:t>
      </w:r>
      <w:r w:rsidR="00F8513E" w:rsidRPr="00B04BA1">
        <w:rPr>
          <w:rFonts w:asciiTheme="minorHAnsi" w:hAnsiTheme="minorHAnsi" w:cstheme="minorHAnsi"/>
          <w:lang w:val="es-ES"/>
        </w:rPr>
        <w:t>ción</w:t>
      </w:r>
      <w:r w:rsidRPr="00B04BA1">
        <w:rPr>
          <w:rFonts w:asciiTheme="minorHAnsi" w:hAnsiTheme="minorHAnsi" w:cstheme="minorHAnsi"/>
          <w:lang w:val="es-ES"/>
        </w:rPr>
        <w:t xml:space="preserve">; sin embargo, se espera que </w:t>
      </w:r>
      <w:r w:rsidR="43B65486" w:rsidRPr="00B04BA1">
        <w:rPr>
          <w:rFonts w:asciiTheme="minorHAnsi" w:hAnsiTheme="minorHAnsi" w:cstheme="minorHAnsi"/>
          <w:lang w:val="es-ES"/>
        </w:rPr>
        <w:t>la persona seleccionada</w:t>
      </w:r>
      <w:r w:rsidRPr="00B04BA1">
        <w:rPr>
          <w:rFonts w:asciiTheme="minorHAnsi" w:hAnsiTheme="minorHAnsi" w:cstheme="minorHAnsi"/>
          <w:lang w:val="es-ES"/>
        </w:rPr>
        <w:t xml:space="preserve"> comience a </w:t>
      </w:r>
      <w:r w:rsidR="00F8513E" w:rsidRPr="00B04BA1">
        <w:rPr>
          <w:rFonts w:asciiTheme="minorHAnsi" w:hAnsiTheme="minorHAnsi" w:cstheme="minorHAnsi"/>
          <w:lang w:val="es-ES"/>
        </w:rPr>
        <w:t>dictar cursos</w:t>
      </w:r>
      <w:r w:rsidRPr="00B04BA1">
        <w:rPr>
          <w:rFonts w:asciiTheme="minorHAnsi" w:hAnsiTheme="minorHAnsi" w:cstheme="minorHAnsi"/>
          <w:lang w:val="es-ES"/>
        </w:rPr>
        <w:t xml:space="preserve"> en español durante su segundo año en la UC. </w:t>
      </w:r>
      <w:r w:rsidR="676C4126" w:rsidRPr="00B04BA1">
        <w:rPr>
          <w:rFonts w:asciiTheme="minorHAnsi" w:hAnsiTheme="minorHAnsi" w:cstheme="minorHAnsi"/>
          <w:lang w:val="es-ES"/>
        </w:rPr>
        <w:t>Quienes postulen y</w:t>
      </w:r>
      <w:r w:rsidRPr="00B04BA1">
        <w:rPr>
          <w:rFonts w:asciiTheme="minorHAnsi" w:hAnsiTheme="minorHAnsi" w:cstheme="minorHAnsi"/>
          <w:lang w:val="es-ES"/>
        </w:rPr>
        <w:t xml:space="preserve"> no hablen español recibirán apoyo por parte de la Universidad para aprender el idioma a un nivel adecuado.</w:t>
      </w:r>
      <w:r w:rsidR="00F76660" w:rsidRPr="00B04BA1">
        <w:rPr>
          <w:rFonts w:asciiTheme="minorHAnsi" w:hAnsiTheme="minorHAnsi" w:cstheme="minorHAnsi"/>
          <w:lang w:val="es-ES"/>
        </w:rPr>
        <w:t xml:space="preserve"> </w:t>
      </w:r>
      <w:r w:rsidRPr="00B04BA1">
        <w:rPr>
          <w:rFonts w:asciiTheme="minorHAnsi" w:hAnsiTheme="minorHAnsi" w:cstheme="minorHAnsi"/>
          <w:lang w:val="es-ES"/>
        </w:rPr>
        <w:t xml:space="preserve">Para apoyar las etapas iniciales de la carrera académica, las incorporaciones </w:t>
      </w:r>
      <w:r w:rsidR="00F8513E" w:rsidRPr="00B04BA1">
        <w:rPr>
          <w:rFonts w:asciiTheme="minorHAnsi" w:hAnsiTheme="minorHAnsi" w:cstheme="minorHAnsi"/>
          <w:lang w:val="es-ES"/>
        </w:rPr>
        <w:t>en la categoría de</w:t>
      </w:r>
      <w:r w:rsidRPr="00B04BA1">
        <w:rPr>
          <w:rFonts w:asciiTheme="minorHAnsi" w:hAnsiTheme="minorHAnsi" w:cstheme="minorHAnsi"/>
          <w:lang w:val="es-ES"/>
        </w:rPr>
        <w:t xml:space="preserve"> Profesor</w:t>
      </w:r>
      <w:r w:rsidR="0CC56AB3" w:rsidRPr="00B04BA1">
        <w:rPr>
          <w:rFonts w:asciiTheme="minorHAnsi" w:hAnsiTheme="minorHAnsi" w:cstheme="minorHAnsi"/>
          <w:lang w:val="es-ES"/>
        </w:rPr>
        <w:t>/a</w:t>
      </w:r>
      <w:r w:rsidR="00F8513E" w:rsidRPr="00B04BA1">
        <w:rPr>
          <w:rFonts w:asciiTheme="minorHAnsi" w:hAnsiTheme="minorHAnsi" w:cstheme="minorHAnsi"/>
          <w:lang w:val="es-ES"/>
        </w:rPr>
        <w:t xml:space="preserve"> </w:t>
      </w:r>
      <w:r w:rsidRPr="00B04BA1">
        <w:rPr>
          <w:rFonts w:asciiTheme="minorHAnsi" w:hAnsiTheme="minorHAnsi" w:cstheme="minorHAnsi"/>
          <w:lang w:val="es-ES"/>
        </w:rPr>
        <w:t>A</w:t>
      </w:r>
      <w:r w:rsidR="00F8513E" w:rsidRPr="00B04BA1">
        <w:rPr>
          <w:rFonts w:asciiTheme="minorHAnsi" w:hAnsiTheme="minorHAnsi" w:cstheme="minorHAnsi"/>
          <w:lang w:val="es-ES"/>
        </w:rPr>
        <w:t>sistente</w:t>
      </w:r>
      <w:r w:rsidRPr="00B04BA1">
        <w:rPr>
          <w:rFonts w:asciiTheme="minorHAnsi" w:hAnsiTheme="minorHAnsi" w:cstheme="minorHAnsi"/>
          <w:lang w:val="es-ES"/>
        </w:rPr>
        <w:t xml:space="preserve"> </w:t>
      </w:r>
      <w:r w:rsidR="008F5CD9" w:rsidRPr="00B04BA1">
        <w:rPr>
          <w:rFonts w:asciiTheme="minorHAnsi" w:hAnsiTheme="minorHAnsi" w:cstheme="minorHAnsi"/>
          <w:lang w:val="es-ES"/>
        </w:rPr>
        <w:t>se</w:t>
      </w:r>
      <w:r w:rsidRPr="00B04BA1">
        <w:rPr>
          <w:rFonts w:asciiTheme="minorHAnsi" w:hAnsiTheme="minorHAnsi" w:cstheme="minorHAnsi"/>
          <w:lang w:val="es-ES"/>
        </w:rPr>
        <w:t xml:space="preserve"> beneficia</w:t>
      </w:r>
      <w:r w:rsidR="008F5CD9" w:rsidRPr="00B04BA1">
        <w:rPr>
          <w:rFonts w:asciiTheme="minorHAnsi" w:hAnsiTheme="minorHAnsi" w:cstheme="minorHAnsi"/>
          <w:lang w:val="es-ES"/>
        </w:rPr>
        <w:t>n</w:t>
      </w:r>
      <w:r w:rsidRPr="00B04BA1">
        <w:rPr>
          <w:rFonts w:asciiTheme="minorHAnsi" w:hAnsiTheme="minorHAnsi" w:cstheme="minorHAnsi"/>
          <w:lang w:val="es-ES"/>
        </w:rPr>
        <w:t xml:space="preserve"> de una reducción inicial de la carga docente además de </w:t>
      </w:r>
      <w:r w:rsidR="008F5CD9" w:rsidRPr="00B04BA1">
        <w:rPr>
          <w:rFonts w:asciiTheme="minorHAnsi" w:hAnsiTheme="minorHAnsi" w:cstheme="minorHAnsi"/>
          <w:lang w:val="es-ES"/>
        </w:rPr>
        <w:t xml:space="preserve">recibir </w:t>
      </w:r>
      <w:r w:rsidRPr="00B04BA1">
        <w:rPr>
          <w:rFonts w:asciiTheme="minorHAnsi" w:hAnsiTheme="minorHAnsi" w:cstheme="minorHAnsi"/>
          <w:lang w:val="es-ES"/>
        </w:rPr>
        <w:t>un fondo inicial</w:t>
      </w:r>
      <w:r w:rsidR="008F5CD9" w:rsidRPr="00B04BA1">
        <w:rPr>
          <w:rFonts w:asciiTheme="minorHAnsi" w:hAnsiTheme="minorHAnsi" w:cstheme="minorHAnsi"/>
          <w:lang w:val="es-ES"/>
        </w:rPr>
        <w:t xml:space="preserve"> de instalación</w:t>
      </w:r>
      <w:r w:rsidRPr="00B04BA1">
        <w:rPr>
          <w:rFonts w:asciiTheme="minorHAnsi" w:hAnsiTheme="minorHAnsi" w:cstheme="minorHAnsi"/>
          <w:lang w:val="es-ES"/>
        </w:rPr>
        <w:t>.</w:t>
      </w:r>
    </w:p>
    <w:p w14:paraId="09ED829F" w14:textId="77777777" w:rsidR="008914A9" w:rsidRPr="00B04BA1" w:rsidRDefault="008914A9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</w:p>
    <w:p w14:paraId="17182A82" w14:textId="7311E748" w:rsidR="00F76660" w:rsidRPr="00FE5EFC" w:rsidRDefault="29FDDBD5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CL"/>
        </w:rPr>
      </w:pPr>
      <w:r w:rsidRPr="00B04BA1">
        <w:rPr>
          <w:rFonts w:asciiTheme="minorHAnsi" w:hAnsiTheme="minorHAnsi" w:cstheme="minorHAnsi"/>
          <w:lang w:val="es-ES"/>
        </w:rPr>
        <w:t>Quienes postulen</w:t>
      </w:r>
      <w:r w:rsidR="008914A9" w:rsidRPr="00B04BA1">
        <w:rPr>
          <w:rFonts w:asciiTheme="minorHAnsi" w:hAnsiTheme="minorHAnsi" w:cstheme="minorHAnsi"/>
          <w:lang w:val="es-ES"/>
        </w:rPr>
        <w:t xml:space="preserve"> deben tener un </w:t>
      </w:r>
      <w:r w:rsidR="00F8513E" w:rsidRPr="00B04BA1">
        <w:rPr>
          <w:rFonts w:asciiTheme="minorHAnsi" w:hAnsiTheme="minorHAnsi" w:cstheme="minorHAnsi"/>
          <w:lang w:val="es-ES"/>
        </w:rPr>
        <w:t>D</w:t>
      </w:r>
      <w:r w:rsidR="008914A9" w:rsidRPr="00B04BA1">
        <w:rPr>
          <w:rFonts w:asciiTheme="minorHAnsi" w:hAnsiTheme="minorHAnsi" w:cstheme="minorHAnsi"/>
          <w:lang w:val="es-ES"/>
        </w:rPr>
        <w:t xml:space="preserve">octorado en Estadística o equivalente, </w:t>
      </w:r>
      <w:r w:rsidR="008F7FF4" w:rsidRPr="00B04BA1">
        <w:rPr>
          <w:rFonts w:asciiTheme="minorHAnsi" w:hAnsiTheme="minorHAnsi" w:cstheme="minorHAnsi"/>
          <w:lang w:val="es-ES"/>
        </w:rPr>
        <w:t>p</w:t>
      </w:r>
      <w:r w:rsidR="008914A9" w:rsidRPr="00B04BA1">
        <w:rPr>
          <w:rFonts w:asciiTheme="minorHAnsi" w:hAnsiTheme="minorHAnsi" w:cstheme="minorHAnsi"/>
          <w:lang w:val="es-ES"/>
        </w:rPr>
        <w:t xml:space="preserve">ublicaciones en su área de investigación y suficiente experiencia docente a nivel universitario. Dependiendo de la experiencia de cada solicitante, durante el proceso de selección se podrán considerar otros aspectos del desempeño académico, </w:t>
      </w:r>
      <w:r w:rsidR="00F8513E" w:rsidRPr="00B04BA1">
        <w:rPr>
          <w:rFonts w:asciiTheme="minorHAnsi" w:hAnsiTheme="minorHAnsi" w:cstheme="minorHAnsi"/>
          <w:lang w:val="es-ES"/>
        </w:rPr>
        <w:t xml:space="preserve">tales </w:t>
      </w:r>
      <w:r w:rsidR="008914A9" w:rsidRPr="00B04BA1">
        <w:rPr>
          <w:rFonts w:asciiTheme="minorHAnsi" w:hAnsiTheme="minorHAnsi" w:cstheme="minorHAnsi"/>
          <w:lang w:val="es-ES"/>
        </w:rPr>
        <w:t>como</w:t>
      </w:r>
      <w:r w:rsidR="00F8513E" w:rsidRPr="00B04BA1">
        <w:rPr>
          <w:rFonts w:asciiTheme="minorHAnsi" w:hAnsiTheme="minorHAnsi" w:cstheme="minorHAnsi"/>
          <w:lang w:val="es-ES"/>
        </w:rPr>
        <w:t xml:space="preserve"> </w:t>
      </w:r>
      <w:r w:rsidR="008914A9" w:rsidRPr="00B04BA1">
        <w:rPr>
          <w:rFonts w:asciiTheme="minorHAnsi" w:hAnsiTheme="minorHAnsi" w:cstheme="minorHAnsi"/>
          <w:lang w:val="es-ES"/>
        </w:rPr>
        <w:t>l</w:t>
      </w:r>
      <w:r w:rsidR="00F8513E" w:rsidRPr="00B04BA1">
        <w:rPr>
          <w:rFonts w:asciiTheme="minorHAnsi" w:hAnsiTheme="minorHAnsi" w:cstheme="minorHAnsi"/>
          <w:lang w:val="es-ES"/>
        </w:rPr>
        <w:t>a gestión</w:t>
      </w:r>
      <w:r w:rsidR="008914A9" w:rsidRPr="00B04BA1">
        <w:rPr>
          <w:rFonts w:asciiTheme="minorHAnsi" w:hAnsiTheme="minorHAnsi" w:cstheme="minorHAnsi"/>
          <w:lang w:val="es-ES"/>
        </w:rPr>
        <w:t xml:space="preserve"> y la extensión.</w:t>
      </w:r>
      <w:r w:rsidR="00F76660" w:rsidRPr="00B04BA1">
        <w:rPr>
          <w:rFonts w:asciiTheme="minorHAnsi" w:hAnsiTheme="minorHAnsi" w:cstheme="minorHAnsi"/>
          <w:lang w:val="es-CL"/>
        </w:rPr>
        <w:t xml:space="preserve"> </w:t>
      </w:r>
      <w:r w:rsidR="008F5CD9" w:rsidRPr="00B04BA1">
        <w:rPr>
          <w:rFonts w:asciiTheme="minorHAnsi" w:hAnsiTheme="minorHAnsi" w:cstheme="minorHAnsi"/>
          <w:lang w:val="es-ES"/>
        </w:rPr>
        <w:t>La categoría</w:t>
      </w:r>
      <w:r w:rsidR="008914A9" w:rsidRPr="00B04BA1">
        <w:rPr>
          <w:rFonts w:asciiTheme="minorHAnsi" w:hAnsiTheme="minorHAnsi" w:cstheme="minorHAnsi"/>
          <w:lang w:val="es-ES"/>
        </w:rPr>
        <w:t xml:space="preserve"> y </w:t>
      </w:r>
      <w:r w:rsidR="1B3B21E1" w:rsidRPr="00B04BA1">
        <w:rPr>
          <w:rFonts w:asciiTheme="minorHAnsi" w:hAnsiTheme="minorHAnsi" w:cstheme="minorHAnsi"/>
          <w:lang w:val="es-ES"/>
        </w:rPr>
        <w:t xml:space="preserve">el </w:t>
      </w:r>
      <w:r w:rsidR="008914A9" w:rsidRPr="00B04BA1">
        <w:rPr>
          <w:rFonts w:asciiTheme="minorHAnsi" w:hAnsiTheme="minorHAnsi" w:cstheme="minorHAnsi"/>
          <w:lang w:val="es-ES"/>
        </w:rPr>
        <w:t xml:space="preserve">salario </w:t>
      </w:r>
      <w:r w:rsidR="5CAF94F7" w:rsidRPr="00B04BA1">
        <w:rPr>
          <w:rFonts w:asciiTheme="minorHAnsi" w:hAnsiTheme="minorHAnsi" w:cstheme="minorHAnsi"/>
          <w:lang w:val="es-ES"/>
        </w:rPr>
        <w:t xml:space="preserve">de </w:t>
      </w:r>
      <w:r w:rsidR="1A0692D7" w:rsidRPr="00B04BA1">
        <w:rPr>
          <w:rFonts w:asciiTheme="minorHAnsi" w:hAnsiTheme="minorHAnsi" w:cstheme="minorHAnsi"/>
          <w:lang w:val="es-ES"/>
        </w:rPr>
        <w:t>la persona que postule</w:t>
      </w:r>
      <w:r w:rsidR="008F5CD9" w:rsidRPr="00B04BA1">
        <w:rPr>
          <w:rFonts w:asciiTheme="minorHAnsi" w:hAnsiTheme="minorHAnsi" w:cstheme="minorHAnsi"/>
          <w:lang w:val="es-ES"/>
        </w:rPr>
        <w:t xml:space="preserve"> se</w:t>
      </w:r>
      <w:r w:rsidR="008914A9" w:rsidRPr="00B04BA1">
        <w:rPr>
          <w:rFonts w:asciiTheme="minorHAnsi" w:hAnsiTheme="minorHAnsi" w:cstheme="minorHAnsi"/>
          <w:lang w:val="es-ES"/>
        </w:rPr>
        <w:t xml:space="preserve"> ajustarán </w:t>
      </w:r>
      <w:r w:rsidR="008F5CD9" w:rsidRPr="00B04BA1">
        <w:rPr>
          <w:rFonts w:asciiTheme="minorHAnsi" w:hAnsiTheme="minorHAnsi" w:cstheme="minorHAnsi"/>
          <w:lang w:val="es-ES"/>
        </w:rPr>
        <w:t>de acuerdo con</w:t>
      </w:r>
      <w:r w:rsidR="008914A9" w:rsidRPr="00B04BA1">
        <w:rPr>
          <w:rFonts w:asciiTheme="minorHAnsi" w:hAnsiTheme="minorHAnsi" w:cstheme="minorHAnsi"/>
          <w:lang w:val="es-ES"/>
        </w:rPr>
        <w:t xml:space="preserve"> las políticas y regulaciones </w:t>
      </w:r>
      <w:r w:rsidR="008F5CD9" w:rsidRPr="00B04BA1">
        <w:rPr>
          <w:rFonts w:asciiTheme="minorHAnsi" w:hAnsiTheme="minorHAnsi" w:cstheme="minorHAnsi"/>
          <w:lang w:val="es-ES"/>
        </w:rPr>
        <w:t>existentes a</w:t>
      </w:r>
      <w:r w:rsidR="008914A9" w:rsidRPr="00B04BA1">
        <w:rPr>
          <w:rFonts w:asciiTheme="minorHAnsi" w:hAnsiTheme="minorHAnsi" w:cstheme="minorHAnsi"/>
          <w:lang w:val="es-ES"/>
        </w:rPr>
        <w:t xml:space="preserve"> la fecha de in</w:t>
      </w:r>
      <w:r w:rsidR="00C7141B" w:rsidRPr="00B04BA1">
        <w:rPr>
          <w:rFonts w:asciiTheme="minorHAnsi" w:hAnsiTheme="minorHAnsi" w:cstheme="minorHAnsi"/>
          <w:lang w:val="es-ES"/>
        </w:rPr>
        <w:t>corporación</w:t>
      </w:r>
      <w:r w:rsidR="008914A9" w:rsidRPr="00B04BA1">
        <w:rPr>
          <w:rFonts w:asciiTheme="minorHAnsi" w:hAnsiTheme="minorHAnsi" w:cstheme="minorHAnsi"/>
          <w:lang w:val="es-ES"/>
        </w:rPr>
        <w:t xml:space="preserve"> de</w:t>
      </w:r>
      <w:r w:rsidR="00F53629" w:rsidRPr="00B04BA1">
        <w:rPr>
          <w:rFonts w:asciiTheme="minorHAnsi" w:hAnsiTheme="minorHAnsi" w:cstheme="minorHAnsi"/>
          <w:lang w:val="es-ES"/>
        </w:rPr>
        <w:t xml:space="preserve"> </w:t>
      </w:r>
      <w:r w:rsidR="008914A9" w:rsidRPr="00B04BA1">
        <w:rPr>
          <w:rFonts w:asciiTheme="minorHAnsi" w:hAnsiTheme="minorHAnsi" w:cstheme="minorHAnsi"/>
          <w:lang w:val="es-ES"/>
        </w:rPr>
        <w:t>l</w:t>
      </w:r>
      <w:r w:rsidR="4A7A59B4" w:rsidRPr="00B04BA1">
        <w:rPr>
          <w:rFonts w:asciiTheme="minorHAnsi" w:hAnsiTheme="minorHAnsi" w:cstheme="minorHAnsi"/>
          <w:lang w:val="es-ES"/>
        </w:rPr>
        <w:t>a persona seleccionada</w:t>
      </w:r>
      <w:r w:rsidR="008F5CD9" w:rsidRPr="00B04BA1">
        <w:rPr>
          <w:rFonts w:asciiTheme="minorHAnsi" w:hAnsiTheme="minorHAnsi" w:cstheme="minorHAnsi"/>
          <w:lang w:val="es-ES"/>
        </w:rPr>
        <w:t>, y</w:t>
      </w:r>
      <w:r w:rsidR="008914A9" w:rsidRPr="00B04BA1">
        <w:rPr>
          <w:rFonts w:asciiTheme="minorHAnsi" w:hAnsiTheme="minorHAnsi" w:cstheme="minorHAnsi"/>
          <w:lang w:val="es-ES"/>
        </w:rPr>
        <w:t xml:space="preserve"> se determinarán según </w:t>
      </w:r>
      <w:r w:rsidR="74AE6B78" w:rsidRPr="00B04BA1">
        <w:rPr>
          <w:rFonts w:asciiTheme="minorHAnsi" w:hAnsiTheme="minorHAnsi" w:cstheme="minorHAnsi"/>
          <w:lang w:val="es-ES"/>
        </w:rPr>
        <w:t>su</w:t>
      </w:r>
      <w:r w:rsidR="008914A9" w:rsidRPr="00B04BA1">
        <w:rPr>
          <w:rFonts w:asciiTheme="minorHAnsi" w:hAnsiTheme="minorHAnsi" w:cstheme="minorHAnsi"/>
          <w:lang w:val="es-ES"/>
        </w:rPr>
        <w:t xml:space="preserve"> experiencia previa.</w:t>
      </w:r>
    </w:p>
    <w:p w14:paraId="33306948" w14:textId="77777777" w:rsidR="00F76660" w:rsidRPr="00B04BA1" w:rsidRDefault="00F76660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</w:p>
    <w:p w14:paraId="5ACB157D" w14:textId="0667E8A3" w:rsidR="00F76660" w:rsidRPr="00B04BA1" w:rsidRDefault="00F76660" w:rsidP="008914A9">
      <w:pPr>
        <w:tabs>
          <w:tab w:val="left" w:pos="6672"/>
        </w:tabs>
        <w:jc w:val="both"/>
        <w:rPr>
          <w:rFonts w:asciiTheme="minorHAnsi" w:hAnsiTheme="minorHAnsi" w:cstheme="minorHAnsi"/>
          <w:lang w:val="es-ES"/>
        </w:rPr>
      </w:pPr>
      <w:r w:rsidRPr="00B04BA1">
        <w:rPr>
          <w:rFonts w:asciiTheme="minorHAnsi" w:hAnsiTheme="minorHAnsi" w:cstheme="minorHAnsi"/>
          <w:lang w:val="es-ES"/>
        </w:rPr>
        <w:t>El Departamento de Estadística es el grupo de investigación líder en Chile y ofrece una carrera de pregrado, una maestría y un doctorado en Estadística. El Departamento de Estadística también participa en programas interdisciplinarios con la Facultad de Ingeniería. Los programas incluyen maestrías en inteligencia artificial y ciencia de datos y una carrera de pregrado en ciencia de datos.</w:t>
      </w:r>
    </w:p>
    <w:p w14:paraId="03814DDD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</w:p>
    <w:p w14:paraId="1294DBB3" w14:textId="784680A0" w:rsidR="008914A9" w:rsidRPr="008914A9" w:rsidRDefault="00B5750A" w:rsidP="008914A9">
      <w:pPr>
        <w:tabs>
          <w:tab w:val="left" w:pos="6672"/>
        </w:tabs>
        <w:jc w:val="both"/>
        <w:rPr>
          <w:lang w:val="es-ES"/>
        </w:rPr>
      </w:pPr>
      <w:r w:rsidRPr="26F73AD0">
        <w:rPr>
          <w:lang w:val="es-ES"/>
        </w:rPr>
        <w:lastRenderedPageBreak/>
        <w:t xml:space="preserve">Con el fin de construir una comunidad más diversa e inclusiva, la </w:t>
      </w:r>
      <w:r w:rsidR="008914A9" w:rsidRPr="26F73AD0">
        <w:rPr>
          <w:lang w:val="es-ES"/>
        </w:rPr>
        <w:t xml:space="preserve">Pontificia Universidad Católica de Chile está comprometida con los valores de la diversidad en cuanto a origen, género y etnia </w:t>
      </w:r>
      <w:r w:rsidRPr="26F73AD0">
        <w:rPr>
          <w:lang w:val="es-ES"/>
        </w:rPr>
        <w:t xml:space="preserve">de los </w:t>
      </w:r>
      <w:r w:rsidR="2E1EC081" w:rsidRPr="26F73AD0">
        <w:rPr>
          <w:lang w:val="es-ES"/>
        </w:rPr>
        <w:t xml:space="preserve">y las </w:t>
      </w:r>
      <w:r w:rsidRPr="26F73AD0">
        <w:rPr>
          <w:lang w:val="es-ES"/>
        </w:rPr>
        <w:t>postulantes</w:t>
      </w:r>
      <w:r w:rsidR="008914A9" w:rsidRPr="26F73AD0">
        <w:rPr>
          <w:lang w:val="es-ES"/>
        </w:rPr>
        <w:t xml:space="preserve">. En este </w:t>
      </w:r>
      <w:r w:rsidR="00311557" w:rsidRPr="26F73AD0">
        <w:rPr>
          <w:lang w:val="es-ES"/>
        </w:rPr>
        <w:t>llamado</w:t>
      </w:r>
      <w:r w:rsidR="008914A9" w:rsidRPr="26F73AD0">
        <w:rPr>
          <w:lang w:val="es-ES"/>
        </w:rPr>
        <w:t xml:space="preserve">, se fomentan especialmente las </w:t>
      </w:r>
      <w:r w:rsidRPr="26F73AD0">
        <w:rPr>
          <w:lang w:val="es-ES"/>
        </w:rPr>
        <w:t>postulaciones</w:t>
      </w:r>
      <w:r w:rsidR="008914A9" w:rsidRPr="26F73AD0">
        <w:rPr>
          <w:lang w:val="es-ES"/>
        </w:rPr>
        <w:t xml:space="preserve"> de mujeres.</w:t>
      </w:r>
    </w:p>
    <w:p w14:paraId="1D955750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</w:p>
    <w:p w14:paraId="698E916A" w14:textId="10ADBB6B" w:rsidR="00672DAF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 xml:space="preserve">Las </w:t>
      </w:r>
      <w:r w:rsidR="00B5750A">
        <w:rPr>
          <w:lang w:val="es-ES"/>
        </w:rPr>
        <w:t>postulacione</w:t>
      </w:r>
      <w:r w:rsidRPr="008914A9">
        <w:rPr>
          <w:lang w:val="es-ES"/>
        </w:rPr>
        <w:t>s se recib</w:t>
      </w:r>
      <w:r w:rsidR="00B5750A">
        <w:rPr>
          <w:lang w:val="es-ES"/>
        </w:rPr>
        <w:t>irán</w:t>
      </w:r>
      <w:r w:rsidR="00CA01A0">
        <w:rPr>
          <w:lang w:val="es-ES"/>
        </w:rPr>
        <w:t xml:space="preserve"> </w:t>
      </w:r>
      <w:r w:rsidRPr="008914A9">
        <w:rPr>
          <w:lang w:val="es-ES"/>
        </w:rPr>
        <w:t>a través de la plataforma M</w:t>
      </w:r>
      <w:r w:rsidR="00672DAF">
        <w:rPr>
          <w:lang w:val="es-ES"/>
        </w:rPr>
        <w:t>ATHJOBS</w:t>
      </w:r>
      <w:r w:rsidRPr="008914A9">
        <w:rPr>
          <w:lang w:val="es-ES"/>
        </w:rPr>
        <w:t xml:space="preserve"> en el enlace</w:t>
      </w:r>
      <w:r w:rsidR="00B5750A">
        <w:rPr>
          <w:lang w:val="es-ES"/>
        </w:rPr>
        <w:t xml:space="preserve"> </w:t>
      </w:r>
    </w:p>
    <w:p w14:paraId="0F934E9E" w14:textId="1D670467" w:rsidR="00095AFA" w:rsidRPr="00095AFA" w:rsidRDefault="00095AFA" w:rsidP="008914A9">
      <w:pPr>
        <w:tabs>
          <w:tab w:val="left" w:pos="6672"/>
        </w:tabs>
        <w:jc w:val="both"/>
        <w:rPr>
          <w:color w:val="FF0000"/>
          <w:lang w:val="es-ES"/>
        </w:rPr>
      </w:pPr>
      <w:r w:rsidRPr="00095AFA">
        <w:rPr>
          <w:rFonts w:ascii="Helvetica" w:hAnsi="Helvetica"/>
          <w:color w:val="000000"/>
          <w:lang w:val="es-ES"/>
        </w:rPr>
        <w:t> </w:t>
      </w:r>
      <w:hyperlink r:id="rId8" w:history="1">
        <w:r w:rsidRPr="00095AFA">
          <w:rPr>
            <w:rStyle w:val="Hyperlink"/>
            <w:rFonts w:ascii="Helvetica" w:hAnsi="Helvetica"/>
            <w:lang w:val="es-ES"/>
          </w:rPr>
          <w:t>https://www.mathjobs.org/jobs/list/26482</w:t>
        </w:r>
      </w:hyperlink>
      <w:r w:rsidRPr="00095AFA">
        <w:rPr>
          <w:lang w:val="es-ES"/>
        </w:rPr>
        <w:t xml:space="preserve"> </w:t>
      </w:r>
    </w:p>
    <w:p w14:paraId="021A5A48" w14:textId="4C98737D" w:rsidR="008914A9" w:rsidRDefault="00CA01A0" w:rsidP="008914A9">
      <w:pPr>
        <w:tabs>
          <w:tab w:val="left" w:pos="6672"/>
        </w:tabs>
        <w:jc w:val="both"/>
        <w:rPr>
          <w:lang w:val="es-ES"/>
        </w:rPr>
      </w:pPr>
      <w:r>
        <w:rPr>
          <w:lang w:val="es-ES"/>
        </w:rPr>
        <w:t>o pueden ser enviadas al correo</w:t>
      </w:r>
      <w:r w:rsidR="00FE3CD1">
        <w:rPr>
          <w:lang w:val="es-ES"/>
        </w:rPr>
        <w:t xml:space="preserve"> stat@mat.uc.cl</w:t>
      </w:r>
    </w:p>
    <w:p w14:paraId="48063866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</w:p>
    <w:p w14:paraId="7326E864" w14:textId="6DE1F90D" w:rsidR="00B5750A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 xml:space="preserve">  La documentación presentada deberá incluir al menos:</w:t>
      </w:r>
    </w:p>
    <w:p w14:paraId="0DE70948" w14:textId="7FDBC8D1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•</w:t>
      </w:r>
      <w:r w:rsidR="00B5750A">
        <w:rPr>
          <w:lang w:val="es-ES"/>
        </w:rPr>
        <w:t xml:space="preserve"> </w:t>
      </w:r>
      <w:r w:rsidRPr="008914A9">
        <w:rPr>
          <w:lang w:val="es-ES"/>
        </w:rPr>
        <w:t>Carta de presentación.</w:t>
      </w:r>
    </w:p>
    <w:p w14:paraId="735BD9C8" w14:textId="6A5C2F15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•</w:t>
      </w:r>
      <w:r w:rsidR="00B5750A">
        <w:rPr>
          <w:lang w:val="es-ES"/>
        </w:rPr>
        <w:t xml:space="preserve"> </w:t>
      </w:r>
      <w:r w:rsidRPr="008914A9">
        <w:rPr>
          <w:lang w:val="es-ES"/>
        </w:rPr>
        <w:t>Currículum vitae.</w:t>
      </w:r>
    </w:p>
    <w:p w14:paraId="25BECA90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• Lista de publicaciones.</w:t>
      </w:r>
    </w:p>
    <w:p w14:paraId="236DC85C" w14:textId="6FF1E0DD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• Declaración de investigación</w:t>
      </w:r>
      <w:r w:rsidR="00B5750A">
        <w:rPr>
          <w:lang w:val="es-ES"/>
        </w:rPr>
        <w:t xml:space="preserve"> (</w:t>
      </w:r>
      <w:proofErr w:type="spellStart"/>
      <w:r w:rsidR="00B5750A">
        <w:rPr>
          <w:lang w:val="es-ES"/>
        </w:rPr>
        <w:t>Research</w:t>
      </w:r>
      <w:proofErr w:type="spellEnd"/>
      <w:r w:rsidR="00B5750A">
        <w:rPr>
          <w:lang w:val="es-ES"/>
        </w:rPr>
        <w:t xml:space="preserve"> </w:t>
      </w:r>
      <w:proofErr w:type="spellStart"/>
      <w:r w:rsidR="00B5750A">
        <w:rPr>
          <w:lang w:val="es-ES"/>
        </w:rPr>
        <w:t>Statement</w:t>
      </w:r>
      <w:proofErr w:type="spellEnd"/>
      <w:r w:rsidR="00B5750A">
        <w:rPr>
          <w:lang w:val="es-ES"/>
        </w:rPr>
        <w:t>)</w:t>
      </w:r>
      <w:r w:rsidRPr="008914A9">
        <w:rPr>
          <w:lang w:val="es-ES"/>
        </w:rPr>
        <w:t>.</w:t>
      </w:r>
    </w:p>
    <w:p w14:paraId="45AC474A" w14:textId="6734D400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• Declaración docente</w:t>
      </w:r>
      <w:r w:rsidR="00B5750A">
        <w:rPr>
          <w:lang w:val="es-ES"/>
        </w:rPr>
        <w:t xml:space="preserve"> (</w:t>
      </w:r>
      <w:proofErr w:type="spellStart"/>
      <w:r w:rsidR="00B5750A">
        <w:rPr>
          <w:lang w:val="es-ES"/>
        </w:rPr>
        <w:t>Teaching</w:t>
      </w:r>
      <w:proofErr w:type="spellEnd"/>
      <w:r w:rsidR="00B5750A">
        <w:rPr>
          <w:lang w:val="es-ES"/>
        </w:rPr>
        <w:t xml:space="preserve"> </w:t>
      </w:r>
      <w:proofErr w:type="spellStart"/>
      <w:r w:rsidR="00B5750A">
        <w:rPr>
          <w:lang w:val="es-ES"/>
        </w:rPr>
        <w:t>Statement</w:t>
      </w:r>
      <w:proofErr w:type="spellEnd"/>
      <w:r w:rsidR="00B5750A">
        <w:rPr>
          <w:lang w:val="es-ES"/>
        </w:rPr>
        <w:t>)</w:t>
      </w:r>
      <w:r w:rsidRPr="008914A9">
        <w:rPr>
          <w:lang w:val="es-ES"/>
        </w:rPr>
        <w:t>.</w:t>
      </w:r>
    </w:p>
    <w:p w14:paraId="7D37C1DD" w14:textId="3F341B5B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 xml:space="preserve">• </w:t>
      </w:r>
      <w:r w:rsidR="00B04BA1">
        <w:rPr>
          <w:lang w:val="es-ES"/>
        </w:rPr>
        <w:t>Tres (</w:t>
      </w:r>
      <w:r w:rsidRPr="008914A9">
        <w:rPr>
          <w:lang w:val="es-ES"/>
        </w:rPr>
        <w:t>3</w:t>
      </w:r>
      <w:r w:rsidR="00B04BA1">
        <w:rPr>
          <w:lang w:val="es-ES"/>
        </w:rPr>
        <w:t>)</w:t>
      </w:r>
      <w:r w:rsidRPr="008914A9">
        <w:rPr>
          <w:lang w:val="es-ES"/>
        </w:rPr>
        <w:t xml:space="preserve"> cartas de recomendación, </w:t>
      </w:r>
      <w:r w:rsidR="00B04BA1">
        <w:rPr>
          <w:lang w:val="es-ES"/>
        </w:rPr>
        <w:t xml:space="preserve">al menos </w:t>
      </w:r>
      <w:r w:rsidRPr="008914A9">
        <w:rPr>
          <w:lang w:val="es-ES"/>
        </w:rPr>
        <w:t>una de ellas referida a la experiencia docente.</w:t>
      </w:r>
    </w:p>
    <w:p w14:paraId="5F152F46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</w:p>
    <w:p w14:paraId="4AC37129" w14:textId="4E0276A6" w:rsid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 xml:space="preserve">La fecha límite para la postulación es el </w:t>
      </w:r>
      <w:r w:rsidR="004D1CC3">
        <w:rPr>
          <w:lang w:val="es-ES"/>
        </w:rPr>
        <w:t>15</w:t>
      </w:r>
      <w:r w:rsidR="00F76660" w:rsidRPr="008914A9">
        <w:rPr>
          <w:lang w:val="es-ES"/>
        </w:rPr>
        <w:t xml:space="preserve"> </w:t>
      </w:r>
      <w:r w:rsidRPr="008914A9">
        <w:rPr>
          <w:lang w:val="es-ES"/>
        </w:rPr>
        <w:t xml:space="preserve">de </w:t>
      </w:r>
      <w:r w:rsidR="004D1CC3">
        <w:rPr>
          <w:lang w:val="es-ES"/>
        </w:rPr>
        <w:t>Junio</w:t>
      </w:r>
      <w:r w:rsidRPr="008914A9">
        <w:rPr>
          <w:lang w:val="es-ES"/>
        </w:rPr>
        <w:t xml:space="preserve"> de 202</w:t>
      </w:r>
      <w:r w:rsidR="004D1CC3">
        <w:rPr>
          <w:lang w:val="es-ES"/>
        </w:rPr>
        <w:t>5</w:t>
      </w:r>
      <w:r w:rsidRPr="008914A9">
        <w:rPr>
          <w:lang w:val="es-ES"/>
        </w:rPr>
        <w:t xml:space="preserve">. Las consultas pueden realizarse mediante correo electrónico al Prof. </w:t>
      </w:r>
      <w:r w:rsidR="00F76660">
        <w:rPr>
          <w:lang w:val="es-ES"/>
        </w:rPr>
        <w:t>Luis Gutiérrez</w:t>
      </w:r>
      <w:r w:rsidRPr="008914A9">
        <w:rPr>
          <w:lang w:val="es-ES"/>
        </w:rPr>
        <w:t xml:space="preserve">, </w:t>
      </w:r>
      <w:r w:rsidR="00B5181E" w:rsidRPr="008914A9">
        <w:rPr>
          <w:lang w:val="es-ES"/>
        </w:rPr>
        <w:t>director</w:t>
      </w:r>
      <w:r w:rsidRPr="008914A9">
        <w:rPr>
          <w:lang w:val="es-ES"/>
        </w:rPr>
        <w:t xml:space="preserve"> del Departamento de Estadística, al correo </w:t>
      </w:r>
      <w:r w:rsidR="00F76660">
        <w:rPr>
          <w:lang w:val="es-ES"/>
        </w:rPr>
        <w:t>llgutier@uc.cl</w:t>
      </w:r>
    </w:p>
    <w:p w14:paraId="46D91ED7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</w:p>
    <w:p w14:paraId="1280FBFE" w14:textId="77777777" w:rsidR="008914A9" w:rsidRPr="008914A9" w:rsidRDefault="008914A9" w:rsidP="008914A9">
      <w:pPr>
        <w:tabs>
          <w:tab w:val="left" w:pos="6672"/>
        </w:tabs>
        <w:jc w:val="both"/>
        <w:rPr>
          <w:lang w:val="es-ES"/>
        </w:rPr>
      </w:pPr>
      <w:r w:rsidRPr="008914A9">
        <w:rPr>
          <w:lang w:val="es-ES"/>
        </w:rPr>
        <w:t>Visa</w:t>
      </w:r>
    </w:p>
    <w:p w14:paraId="189BA848" w14:textId="7EE128C0" w:rsidR="00F53629" w:rsidRPr="008914A9" w:rsidRDefault="00F53629" w:rsidP="008914A9">
      <w:pPr>
        <w:tabs>
          <w:tab w:val="left" w:pos="6672"/>
        </w:tabs>
        <w:jc w:val="both"/>
        <w:rPr>
          <w:lang w:val="es-ES"/>
        </w:rPr>
      </w:pPr>
      <w:r w:rsidRPr="00F53629">
        <w:rPr>
          <w:lang w:val="es-MX"/>
        </w:rPr>
        <w:t>Una persona de nacionalidad extranjera sin residencia definitiva en el país o que postula desde el extranjero, en caso de quedar seleccionada para el cargo, necesitará gestionar a continuación, en su país de origen, su visa para incorporarse a la planta académica de la Universidad</w:t>
      </w:r>
    </w:p>
    <w:sectPr w:rsidR="00F53629" w:rsidRPr="008914A9">
      <w:headerReference w:type="default" r:id="rId9"/>
      <w:footerReference w:type="default" r:id="rId10"/>
      <w:pgSz w:w="12240" w:h="15840"/>
      <w:pgMar w:top="2015" w:right="1701" w:bottom="1286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D2E0" w14:textId="77777777" w:rsidR="00F506F4" w:rsidRDefault="00F506F4">
      <w:r>
        <w:separator/>
      </w:r>
    </w:p>
  </w:endnote>
  <w:endnote w:type="continuationSeparator" w:id="0">
    <w:p w14:paraId="5DF9A40D" w14:textId="77777777" w:rsidR="00F506F4" w:rsidRDefault="00F5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3761" w14:textId="77777777" w:rsidR="00BA28EA" w:rsidRDefault="000541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4116F38" wp14:editId="3BE4A9E9">
          <wp:extent cx="4152900" cy="25400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9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E571F11" wp14:editId="7F4FBDB1">
          <wp:simplePos x="0" y="0"/>
          <wp:positionH relativeFrom="column">
            <wp:posOffset>-1160254</wp:posOffset>
          </wp:positionH>
          <wp:positionV relativeFrom="paragraph">
            <wp:posOffset>-367995</wp:posOffset>
          </wp:positionV>
          <wp:extent cx="7920000" cy="17833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00" cy="17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6E571D" w14:textId="77777777" w:rsidR="00BA28EA" w:rsidRDefault="00BA2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B633" w14:textId="77777777" w:rsidR="00F506F4" w:rsidRDefault="00F506F4">
      <w:r>
        <w:separator/>
      </w:r>
    </w:p>
  </w:footnote>
  <w:footnote w:type="continuationSeparator" w:id="0">
    <w:p w14:paraId="69ACD94E" w14:textId="77777777" w:rsidR="00F506F4" w:rsidRDefault="00F5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EE1F" w14:textId="77777777" w:rsidR="00BA28EA" w:rsidRDefault="000541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978F22" wp14:editId="6D5AEBB5">
          <wp:simplePos x="0" y="0"/>
          <wp:positionH relativeFrom="column">
            <wp:posOffset>-634612</wp:posOffset>
          </wp:positionH>
          <wp:positionV relativeFrom="paragraph">
            <wp:posOffset>-76143</wp:posOffset>
          </wp:positionV>
          <wp:extent cx="2700000" cy="9000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DB1372" w14:textId="77777777" w:rsidR="00BA28EA" w:rsidRDefault="00BA2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</w:rPr>
    </w:pPr>
  </w:p>
  <w:p w14:paraId="7285E3BD" w14:textId="77777777" w:rsidR="00BA28EA" w:rsidRDefault="00BA2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32A"/>
    <w:multiLevelType w:val="hybridMultilevel"/>
    <w:tmpl w:val="4E408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FAD"/>
    <w:multiLevelType w:val="multilevel"/>
    <w:tmpl w:val="27E4D48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661512">
    <w:abstractNumId w:val="1"/>
  </w:num>
  <w:num w:numId="2" w16cid:durableId="48832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EA"/>
    <w:rsid w:val="0004606C"/>
    <w:rsid w:val="000541BD"/>
    <w:rsid w:val="00081ACF"/>
    <w:rsid w:val="00095AFA"/>
    <w:rsid w:val="0009738D"/>
    <w:rsid w:val="000A3292"/>
    <w:rsid w:val="000C24F0"/>
    <w:rsid w:val="00130A77"/>
    <w:rsid w:val="001C2377"/>
    <w:rsid w:val="0020024F"/>
    <w:rsid w:val="002329E8"/>
    <w:rsid w:val="002628D0"/>
    <w:rsid w:val="0028570E"/>
    <w:rsid w:val="002957C8"/>
    <w:rsid w:val="002D3E96"/>
    <w:rsid w:val="002E64A6"/>
    <w:rsid w:val="002F6275"/>
    <w:rsid w:val="00311557"/>
    <w:rsid w:val="00387D4C"/>
    <w:rsid w:val="00391A18"/>
    <w:rsid w:val="003B394E"/>
    <w:rsid w:val="003C78A8"/>
    <w:rsid w:val="003E7E50"/>
    <w:rsid w:val="004271E0"/>
    <w:rsid w:val="00473E41"/>
    <w:rsid w:val="00487F21"/>
    <w:rsid w:val="004C12F2"/>
    <w:rsid w:val="004D1CC3"/>
    <w:rsid w:val="004F458D"/>
    <w:rsid w:val="0053667C"/>
    <w:rsid w:val="005C33E5"/>
    <w:rsid w:val="005E6F25"/>
    <w:rsid w:val="00672DAF"/>
    <w:rsid w:val="00674304"/>
    <w:rsid w:val="007857D4"/>
    <w:rsid w:val="007A3BAA"/>
    <w:rsid w:val="007C4419"/>
    <w:rsid w:val="0082706B"/>
    <w:rsid w:val="00890C7D"/>
    <w:rsid w:val="008914A9"/>
    <w:rsid w:val="00892730"/>
    <w:rsid w:val="008F5CD9"/>
    <w:rsid w:val="008F7FF4"/>
    <w:rsid w:val="009632F1"/>
    <w:rsid w:val="009A1ECF"/>
    <w:rsid w:val="009B4B05"/>
    <w:rsid w:val="009B506D"/>
    <w:rsid w:val="00A216A5"/>
    <w:rsid w:val="00A275A8"/>
    <w:rsid w:val="00A81906"/>
    <w:rsid w:val="00AA53AC"/>
    <w:rsid w:val="00AC519F"/>
    <w:rsid w:val="00AE0C04"/>
    <w:rsid w:val="00B04BA1"/>
    <w:rsid w:val="00B1222D"/>
    <w:rsid w:val="00B5181E"/>
    <w:rsid w:val="00B5750A"/>
    <w:rsid w:val="00B816AE"/>
    <w:rsid w:val="00B85F15"/>
    <w:rsid w:val="00BA28EA"/>
    <w:rsid w:val="00BE7444"/>
    <w:rsid w:val="00C33EBD"/>
    <w:rsid w:val="00C35678"/>
    <w:rsid w:val="00C7141B"/>
    <w:rsid w:val="00CA01A0"/>
    <w:rsid w:val="00CD6C0A"/>
    <w:rsid w:val="00D24326"/>
    <w:rsid w:val="00D36B64"/>
    <w:rsid w:val="00D821E9"/>
    <w:rsid w:val="00DC6DB8"/>
    <w:rsid w:val="00DD6105"/>
    <w:rsid w:val="00DE2695"/>
    <w:rsid w:val="00E712C9"/>
    <w:rsid w:val="00EA20F1"/>
    <w:rsid w:val="00F01FD1"/>
    <w:rsid w:val="00F506F4"/>
    <w:rsid w:val="00F53629"/>
    <w:rsid w:val="00F72226"/>
    <w:rsid w:val="00F76660"/>
    <w:rsid w:val="00F8513E"/>
    <w:rsid w:val="00FE3CD1"/>
    <w:rsid w:val="00FE5EFC"/>
    <w:rsid w:val="034FB12D"/>
    <w:rsid w:val="0CC56AB3"/>
    <w:rsid w:val="0CFDA5D6"/>
    <w:rsid w:val="1A0692D7"/>
    <w:rsid w:val="1B3B21E1"/>
    <w:rsid w:val="25CD52E4"/>
    <w:rsid w:val="26F73AD0"/>
    <w:rsid w:val="289F97D9"/>
    <w:rsid w:val="29FDDBD5"/>
    <w:rsid w:val="2E1EC081"/>
    <w:rsid w:val="43B65486"/>
    <w:rsid w:val="47D956E2"/>
    <w:rsid w:val="4A7A59B4"/>
    <w:rsid w:val="52E637CD"/>
    <w:rsid w:val="5CAF94F7"/>
    <w:rsid w:val="5DF98070"/>
    <w:rsid w:val="676C4126"/>
    <w:rsid w:val="677877D9"/>
    <w:rsid w:val="6A8E80D6"/>
    <w:rsid w:val="6B556613"/>
    <w:rsid w:val="6C9FEA73"/>
    <w:rsid w:val="74544A79"/>
    <w:rsid w:val="74AE6B78"/>
    <w:rsid w:val="75A42E15"/>
    <w:rsid w:val="7A416F43"/>
    <w:rsid w:val="7DA3C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E5EFD"/>
  <w15:docId w15:val="{61AE792D-8A70-4B69-B5F1-CB2A5721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131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314"/>
  </w:style>
  <w:style w:type="paragraph" w:styleId="Footer">
    <w:name w:val="footer"/>
    <w:basedOn w:val="Normal"/>
    <w:link w:val="FooterChar"/>
    <w:uiPriority w:val="99"/>
    <w:unhideWhenUsed/>
    <w:rsid w:val="0096131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314"/>
  </w:style>
  <w:style w:type="paragraph" w:styleId="BalloonText">
    <w:name w:val="Balloon Text"/>
    <w:basedOn w:val="Normal"/>
    <w:link w:val="BalloonTextChar"/>
    <w:uiPriority w:val="99"/>
    <w:semiHidden/>
    <w:unhideWhenUsed/>
    <w:rsid w:val="00870C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9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3D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ListParagraph">
    <w:name w:val="List Paragraph"/>
    <w:basedOn w:val="Normal"/>
    <w:uiPriority w:val="34"/>
    <w:qFormat/>
    <w:rsid w:val="00BD3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D0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3D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5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73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777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F56"/>
  </w:style>
  <w:style w:type="character" w:styleId="FollowedHyperlink">
    <w:name w:val="FollowedHyperlink"/>
    <w:basedOn w:val="DefaultParagraphFont"/>
    <w:uiPriority w:val="99"/>
    <w:semiHidden/>
    <w:unhideWhenUsed/>
    <w:rsid w:val="00672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jobs.org/jobs/list/264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FWZ5EfLMOMmIAts9IgSEnhamw==">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Ponce</dc:creator>
  <cp:lastModifiedBy>Luis Alberto Gutierrez Inostroza</cp:lastModifiedBy>
  <cp:revision>4</cp:revision>
  <dcterms:created xsi:type="dcterms:W3CDTF">2024-07-20T10:32:00Z</dcterms:created>
  <dcterms:modified xsi:type="dcterms:W3CDTF">2025-04-29T13:05:00Z</dcterms:modified>
</cp:coreProperties>
</file>